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A71E" w14:textId="16CDBD33" w:rsidR="00A41552" w:rsidRDefault="00A41552" w:rsidP="00A41552">
      <w:pPr>
        <w:spacing w:after="0"/>
      </w:pPr>
      <w:r>
        <w:rPr>
          <w:noProof/>
        </w:rPr>
        <w:drawing>
          <wp:inline distT="0" distB="0" distL="0" distR="0" wp14:anchorId="29C182B2" wp14:editId="47BCBECC">
            <wp:extent cx="923026" cy="923026"/>
            <wp:effectExtent l="0" t="0" r="0" b="0"/>
            <wp:docPr id="870239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39532" name="Picture 8702395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091" cy="93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8874F" w14:textId="77777777" w:rsidR="00A41552" w:rsidRDefault="00A41552" w:rsidP="00A41552">
      <w:pPr>
        <w:spacing w:after="0"/>
      </w:pPr>
    </w:p>
    <w:p w14:paraId="3888B020" w14:textId="578973B3" w:rsidR="00A41552" w:rsidRPr="00A41552" w:rsidRDefault="00A41552" w:rsidP="00A41552">
      <w:pPr>
        <w:spacing w:after="0"/>
      </w:pPr>
      <w:r w:rsidRPr="00A41552">
        <w:t xml:space="preserve">Dept: Nutrition </w:t>
      </w:r>
    </w:p>
    <w:p w14:paraId="3D51D070" w14:textId="372C4610" w:rsidR="002E591E" w:rsidRDefault="00A41552" w:rsidP="00A41552">
      <w:pPr>
        <w:spacing w:after="0"/>
      </w:pPr>
      <w:r w:rsidRPr="00A41552">
        <w:t>Position</w:t>
      </w:r>
      <w:r w:rsidR="002E591E" w:rsidRPr="002E591E">
        <w:t>: Nutrition Program Director</w:t>
      </w:r>
      <w:r w:rsidR="002E591E" w:rsidRPr="002E591E">
        <w:br/>
        <w:t>Position Type: Full-Time</w:t>
      </w:r>
    </w:p>
    <w:p w14:paraId="7F7F2444" w14:textId="43A5AD57" w:rsidR="00A41552" w:rsidRDefault="00A41552" w:rsidP="00A41552">
      <w:pPr>
        <w:spacing w:after="0"/>
      </w:pPr>
      <w:r>
        <w:t>Date: April 14, 2025</w:t>
      </w:r>
    </w:p>
    <w:p w14:paraId="49287E68" w14:textId="77777777" w:rsidR="00A41552" w:rsidRDefault="00A41552" w:rsidP="00A41552">
      <w:pPr>
        <w:spacing w:after="0"/>
      </w:pPr>
    </w:p>
    <w:p w14:paraId="036C3F6D" w14:textId="6AC9FB82" w:rsidR="00A41552" w:rsidRPr="002E591E" w:rsidRDefault="00A41552" w:rsidP="00A41552">
      <w:pPr>
        <w:spacing w:after="0"/>
        <w:rPr>
          <w:b/>
          <w:bCs/>
        </w:rPr>
      </w:pPr>
      <w:r w:rsidRPr="00A41552">
        <w:rPr>
          <w:b/>
          <w:bCs/>
        </w:rPr>
        <w:t xml:space="preserve">NOTICE OF EMPLOYMENT </w:t>
      </w:r>
    </w:p>
    <w:p w14:paraId="79FAF170" w14:textId="4AA3A2FE" w:rsidR="00A41552" w:rsidRDefault="002E591E" w:rsidP="002E591E">
      <w:r>
        <w:t>Mason County</w:t>
      </w:r>
      <w:r w:rsidRPr="002E591E">
        <w:t xml:space="preserve"> is seeking a dedicated and motivated Nutrition Program Director to </w:t>
      </w:r>
      <w:r w:rsidR="00A41552" w:rsidRPr="002E591E">
        <w:t>manage</w:t>
      </w:r>
      <w:r w:rsidRPr="002E591E">
        <w:t xml:space="preserve"> the daily operations of our Nutrition Program and Senior Center. This leadership position is crucial in ensuring that we provide high-quality services to seniors in our community. </w:t>
      </w:r>
    </w:p>
    <w:p w14:paraId="06B636F3" w14:textId="79FD0021" w:rsidR="002E591E" w:rsidRPr="002E591E" w:rsidRDefault="002E591E" w:rsidP="002E591E">
      <w:r w:rsidRPr="002E591E">
        <w:t xml:space="preserve">The Director will be responsible for maintaining strong communication with Mason County elected officials, </w:t>
      </w:r>
      <w:r>
        <w:t xml:space="preserve">vendors </w:t>
      </w:r>
      <w:r w:rsidRPr="002E591E">
        <w:t>and other community partners. This role requires someone who can manage various tasks, including client intake, monthly reporting</w:t>
      </w:r>
      <w:r>
        <w:t xml:space="preserve"> </w:t>
      </w:r>
      <w:r w:rsidRPr="002E591E">
        <w:t>and nutrition training. The Director will also play a key role in managing volunteers, overseeing the kitchen and meal services, and ensuring the health and safety of the program and its participants.</w:t>
      </w:r>
    </w:p>
    <w:p w14:paraId="1766CF16" w14:textId="1100ABD6" w:rsidR="002E591E" w:rsidRPr="002E591E" w:rsidRDefault="00A41552" w:rsidP="002E591E">
      <w:r>
        <w:t>Additionally</w:t>
      </w:r>
      <w:r w:rsidR="002E591E" w:rsidRPr="002E591E">
        <w:t xml:space="preserve">, the Nutrition Program Director will be responsible for creating monthly newsletters, menus, and other communication materials for clients and </w:t>
      </w:r>
      <w:r w:rsidR="002E591E">
        <w:t>the public</w:t>
      </w:r>
      <w:r w:rsidR="002E591E" w:rsidRPr="002E591E">
        <w:t>. The Director will also assist with meal deliveries to homebound seniors</w:t>
      </w:r>
      <w:r>
        <w:t xml:space="preserve"> </w:t>
      </w:r>
      <w:r w:rsidR="002E591E" w:rsidRPr="002E591E">
        <w:t xml:space="preserve">and help train staff and volunteers for kitchen duties. </w:t>
      </w:r>
    </w:p>
    <w:p w14:paraId="2C274C6E" w14:textId="7A691D24" w:rsidR="002E591E" w:rsidRPr="002E591E" w:rsidRDefault="002E591E" w:rsidP="002E591E">
      <w:r w:rsidRPr="002E591E">
        <w:t xml:space="preserve">The ideal candidate will possess excellent communication and organizational skills, with a strong ability to build relationships with clients, staff, county </w:t>
      </w:r>
      <w:r w:rsidR="00A41552">
        <w:t>officials</w:t>
      </w:r>
      <w:r w:rsidRPr="002E591E">
        <w:t>, and vendors. Basic</w:t>
      </w:r>
      <w:r w:rsidR="00A41552">
        <w:t xml:space="preserve"> knowledge</w:t>
      </w:r>
      <w:r w:rsidRPr="002E591E">
        <w:t xml:space="preserve"> in Microsoft Office, basic bookkeeping skills, and the ability to manage staff schedules are essential for </w:t>
      </w:r>
      <w:r w:rsidR="00A41552">
        <w:t>this position</w:t>
      </w:r>
      <w:r w:rsidRPr="002E591E">
        <w:t xml:space="preserve">. The candidate must also hold a Food Handlers Certificate and be certified in First-Aid/CPR and AED. </w:t>
      </w:r>
    </w:p>
    <w:p w14:paraId="7AABCFDB" w14:textId="2EF08462" w:rsidR="002E591E" w:rsidRPr="002E591E" w:rsidRDefault="002E591E" w:rsidP="002E591E">
      <w:r w:rsidRPr="002E591E">
        <w:t xml:space="preserve">If you are passionate about senior services, nutrition, and community engagement, </w:t>
      </w:r>
      <w:r>
        <w:t>we encourage you to apply now. A</w:t>
      </w:r>
      <w:r w:rsidRPr="004B2E0F">
        <w:t xml:space="preserve"> detailed job description can be viewed at www.co.mason.tx.us. Applications can be picked up at the county </w:t>
      </w:r>
      <w:r>
        <w:t xml:space="preserve">Human Resources office </w:t>
      </w:r>
      <w:r w:rsidRPr="004B2E0F">
        <w:t xml:space="preserve">at </w:t>
      </w:r>
      <w:r>
        <w:t xml:space="preserve">the Mason County Courthouse. </w:t>
      </w:r>
      <w:r w:rsidRPr="004B2E0F">
        <w:t>Completed applications may be emailed to ayla.reyes@co.mason.tx.us, mailed to P.O. Box 475, Mason, Texas 76856, or d</w:t>
      </w:r>
      <w:r>
        <w:t>elivered to the HR office</w:t>
      </w:r>
      <w:r w:rsidRPr="004B2E0F">
        <w:t>. For more information call 325-</w:t>
      </w:r>
      <w:r>
        <w:t>347-5251</w:t>
      </w:r>
      <w:r w:rsidRPr="004B2E0F">
        <w:t xml:space="preserve">. The position is open until filled. Mason </w:t>
      </w:r>
      <w:r>
        <w:t>C</w:t>
      </w:r>
      <w:r w:rsidRPr="004B2E0F">
        <w:t>ounty is an EEO employer.</w:t>
      </w:r>
    </w:p>
    <w:p w14:paraId="1BD06D27" w14:textId="77777777" w:rsidR="00082C2E" w:rsidRDefault="00082C2E"/>
    <w:sectPr w:rsidR="00082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1E"/>
    <w:rsid w:val="00082C2E"/>
    <w:rsid w:val="002E591E"/>
    <w:rsid w:val="00471C5E"/>
    <w:rsid w:val="00551332"/>
    <w:rsid w:val="008F095E"/>
    <w:rsid w:val="00A41552"/>
    <w:rsid w:val="00BB5A20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3F52"/>
  <w15:chartTrackingRefBased/>
  <w15:docId w15:val="{2C0C78CF-D58F-433E-A612-DA419234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 Reyes</dc:creator>
  <cp:keywords/>
  <dc:description/>
  <cp:lastModifiedBy>Ayla  Reyes</cp:lastModifiedBy>
  <cp:revision>1</cp:revision>
  <dcterms:created xsi:type="dcterms:W3CDTF">2025-04-03T14:22:00Z</dcterms:created>
  <dcterms:modified xsi:type="dcterms:W3CDTF">2025-04-03T14:43:00Z</dcterms:modified>
</cp:coreProperties>
</file>